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B6" w:rsidRDefault="000D59B6" w:rsidP="000D59B6">
      <w:pPr>
        <w:spacing w:after="0" w:line="240" w:lineRule="auto"/>
        <w:jc w:val="center"/>
        <w:rPr>
          <w:rFonts w:ascii="Arial" w:eastAsia="Times New Roman" w:hAnsi="Arial" w:cs="Arial"/>
          <w:color w:val="655A1B"/>
          <w:sz w:val="44"/>
          <w:szCs w:val="44"/>
          <w:shd w:val="clear" w:color="auto" w:fill="FFFFFF"/>
          <w:lang w:eastAsia="ru-RU"/>
        </w:rPr>
      </w:pPr>
      <w:r w:rsidRPr="000D59B6">
        <w:rPr>
          <w:rFonts w:ascii="Arial" w:eastAsia="Times New Roman" w:hAnsi="Arial" w:cs="Arial"/>
          <w:color w:val="655A1B"/>
          <w:sz w:val="44"/>
          <w:szCs w:val="44"/>
          <w:shd w:val="clear" w:color="auto" w:fill="FFFFFF"/>
          <w:lang w:eastAsia="ru-RU"/>
        </w:rPr>
        <w:t>ПРАВИЛА ПРИЕМА ВОСПИТАННИКОВ</w:t>
      </w:r>
    </w:p>
    <w:p w:rsidR="000D59B6" w:rsidRPr="000D59B6" w:rsidRDefault="000D59B6" w:rsidP="000D59B6">
      <w:pPr>
        <w:spacing w:after="0" w:line="240" w:lineRule="auto"/>
        <w:jc w:val="center"/>
        <w:rPr>
          <w:rFonts w:ascii="Arial" w:eastAsia="Times New Roman" w:hAnsi="Arial" w:cs="Arial"/>
          <w:color w:val="655A1B"/>
          <w:sz w:val="44"/>
          <w:szCs w:val="44"/>
          <w:shd w:val="clear" w:color="auto" w:fill="FFFFFF"/>
          <w:lang w:eastAsia="ru-RU"/>
        </w:rPr>
      </w:pPr>
    </w:p>
    <w:p w:rsidR="000D59B6" w:rsidRPr="000D59B6" w:rsidRDefault="000D59B6" w:rsidP="004340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 xml:space="preserve">СОГЛАСОВАНО : </w:t>
      </w:r>
      <w:r w:rsidR="0043403B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</w:t>
      </w:r>
      <w:bookmarkStart w:id="0" w:name="_GoBack"/>
      <w:bookmarkEnd w:id="0"/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УТВЕРЖДАЮ: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 xml:space="preserve">Передседатель профкома </w:t>
      </w:r>
      <w:r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 xml:space="preserve">                                            Заведующий МКДОУ ДС №5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_________Джалилова Р.А</w:t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 xml:space="preserve">. </w:t>
      </w:r>
      <w:r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 xml:space="preserve">                                              __________А.Р. Курбанова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655A1B"/>
          <w:sz w:val="16"/>
          <w:szCs w:val="16"/>
          <w:shd w:val="clear" w:color="auto" w:fill="FFFFFF"/>
          <w:lang w:eastAsia="ru-RU"/>
        </w:rPr>
        <w:t>(</w:t>
      </w:r>
      <w:r w:rsidRPr="000D59B6">
        <w:rPr>
          <w:rFonts w:ascii="Arial" w:eastAsia="Times New Roman" w:hAnsi="Arial" w:cs="Arial"/>
          <w:color w:val="655A1B"/>
          <w:sz w:val="16"/>
          <w:szCs w:val="16"/>
          <w:shd w:val="clear" w:color="auto" w:fill="FFFFFF"/>
          <w:lang w:eastAsia="ru-RU"/>
        </w:rPr>
        <w:t>подпись расшифровка подписи</w:t>
      </w:r>
      <w:r>
        <w:rPr>
          <w:rFonts w:ascii="Arial" w:eastAsia="Times New Roman" w:hAnsi="Arial" w:cs="Arial"/>
          <w:color w:val="655A1B"/>
          <w:sz w:val="16"/>
          <w:szCs w:val="16"/>
          <w:shd w:val="clear" w:color="auto" w:fill="FFFFFF"/>
          <w:lang w:eastAsia="ru-RU"/>
        </w:rPr>
        <w:t>)</w:t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 xml:space="preserve">                                                         (</w:t>
      </w:r>
      <w:r w:rsidRPr="000D59B6">
        <w:rPr>
          <w:rFonts w:ascii="Arial" w:eastAsia="Times New Roman" w:hAnsi="Arial" w:cs="Arial"/>
          <w:color w:val="655A1B"/>
          <w:sz w:val="16"/>
          <w:szCs w:val="16"/>
          <w:shd w:val="clear" w:color="auto" w:fill="FFFFFF"/>
          <w:lang w:eastAsia="ru-RU"/>
        </w:rPr>
        <w:t>подпись расшифровка</w:t>
      </w:r>
      <w:r>
        <w:rPr>
          <w:rFonts w:ascii="Arial" w:eastAsia="Times New Roman" w:hAnsi="Arial" w:cs="Arial"/>
          <w:color w:val="655A1B"/>
          <w:sz w:val="16"/>
          <w:szCs w:val="16"/>
          <w:shd w:val="clear" w:color="auto" w:fill="FFFFFF"/>
          <w:lang w:eastAsia="ru-RU"/>
        </w:rPr>
        <w:t>)</w:t>
      </w:r>
      <w:r w:rsidRPr="000D59B6">
        <w:rPr>
          <w:rFonts w:ascii="Arial" w:eastAsia="Times New Roman" w:hAnsi="Arial" w:cs="Arial"/>
          <w:color w:val="655A1B"/>
          <w:sz w:val="16"/>
          <w:szCs w:val="16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16"/>
          <w:szCs w:val="16"/>
          <w:lang w:eastAsia="ru-RU"/>
        </w:rPr>
        <w:br/>
      </w:r>
      <w:r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___________________</w:t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 xml:space="preserve">201__г. </w:t>
      </w:r>
      <w:r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 xml:space="preserve">                                        __________________</w:t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201__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</w:p>
    <w:p w:rsidR="000D59B6" w:rsidRPr="000D59B6" w:rsidRDefault="000D59B6" w:rsidP="000D59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55A1B"/>
          <w:sz w:val="24"/>
          <w:szCs w:val="24"/>
          <w:lang w:eastAsia="ru-RU"/>
        </w:rPr>
      </w:pPr>
      <w:r w:rsidRPr="000D59B6">
        <w:rPr>
          <w:rFonts w:ascii="Arial" w:eastAsia="Times New Roman" w:hAnsi="Arial" w:cs="Arial"/>
          <w:b/>
          <w:bCs/>
          <w:color w:val="655A1B"/>
          <w:sz w:val="24"/>
          <w:szCs w:val="24"/>
          <w:lang w:eastAsia="ru-RU"/>
        </w:rPr>
        <w:t>ПРАВИЛА</w:t>
      </w:r>
    </w:p>
    <w:p w:rsidR="000D59B6" w:rsidRPr="000D59B6" w:rsidRDefault="000D59B6" w:rsidP="000D59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55A1B"/>
          <w:sz w:val="24"/>
          <w:szCs w:val="24"/>
          <w:lang w:eastAsia="ru-RU"/>
        </w:rPr>
      </w:pPr>
      <w:r w:rsidRPr="000D59B6">
        <w:rPr>
          <w:rFonts w:ascii="Arial" w:eastAsia="Times New Roman" w:hAnsi="Arial" w:cs="Arial"/>
          <w:b/>
          <w:bCs/>
          <w:color w:val="655A1B"/>
          <w:sz w:val="24"/>
          <w:szCs w:val="24"/>
          <w:lang w:eastAsia="ru-RU"/>
        </w:rPr>
        <w:t>приема воспитанников</w:t>
      </w:r>
    </w:p>
    <w:p w:rsidR="000D59B6" w:rsidRPr="000D59B6" w:rsidRDefault="000D59B6" w:rsidP="000D59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55A1B"/>
          <w:sz w:val="24"/>
          <w:szCs w:val="24"/>
          <w:lang w:eastAsia="ru-RU"/>
        </w:rPr>
      </w:pPr>
      <w:r w:rsidRPr="000D59B6">
        <w:rPr>
          <w:rFonts w:ascii="Arial" w:eastAsia="Times New Roman" w:hAnsi="Arial" w:cs="Arial"/>
          <w:b/>
          <w:bCs/>
          <w:color w:val="655A1B"/>
          <w:sz w:val="24"/>
          <w:szCs w:val="24"/>
          <w:lang w:eastAsia="ru-RU"/>
        </w:rPr>
        <w:t xml:space="preserve">на обучение по образовательным программам дошкольного образования муниципального </w:t>
      </w:r>
      <w:r>
        <w:rPr>
          <w:rFonts w:ascii="Arial" w:eastAsia="Times New Roman" w:hAnsi="Arial" w:cs="Arial"/>
          <w:b/>
          <w:bCs/>
          <w:color w:val="655A1B"/>
          <w:sz w:val="24"/>
          <w:szCs w:val="24"/>
          <w:lang w:eastAsia="ru-RU"/>
        </w:rPr>
        <w:t>казенного</w:t>
      </w:r>
      <w:r w:rsidRPr="000D59B6">
        <w:rPr>
          <w:rFonts w:ascii="Arial" w:eastAsia="Times New Roman" w:hAnsi="Arial" w:cs="Arial"/>
          <w:b/>
          <w:bCs/>
          <w:color w:val="655A1B"/>
          <w:sz w:val="24"/>
          <w:szCs w:val="24"/>
          <w:lang w:eastAsia="ru-RU"/>
        </w:rPr>
        <w:t xml:space="preserve"> дошкольного образовател</w:t>
      </w:r>
      <w:r>
        <w:rPr>
          <w:rFonts w:ascii="Arial" w:eastAsia="Times New Roman" w:hAnsi="Arial" w:cs="Arial"/>
          <w:b/>
          <w:bCs/>
          <w:color w:val="655A1B"/>
          <w:sz w:val="24"/>
          <w:szCs w:val="24"/>
          <w:lang w:eastAsia="ru-RU"/>
        </w:rPr>
        <w:t>ьного учреждение «Детский сад №5 «Лачин»</w:t>
      </w:r>
      <w:r w:rsidRPr="000D59B6">
        <w:rPr>
          <w:rFonts w:ascii="Arial" w:eastAsia="Times New Roman" w:hAnsi="Arial" w:cs="Arial"/>
          <w:b/>
          <w:bCs/>
          <w:color w:val="655A1B"/>
          <w:sz w:val="24"/>
          <w:szCs w:val="24"/>
          <w:lang w:eastAsia="ru-RU"/>
        </w:rPr>
        <w:t xml:space="preserve"> перевода и отчисления воспитанников</w:t>
      </w:r>
    </w:p>
    <w:p w:rsidR="00396BA2" w:rsidRDefault="000D59B6" w:rsidP="000D59B6"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1.Общие положения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1.1. Правила приёма и комплектования воспитанников ДОУ (далее Правила) разработаны и приняты в соответствии с Федеральным законом Российской Федерации от 29.12.2012 года № 273 – ФЗ «Об образовании в Российской Федерации», законом Краснодарского края от 16.07.2013 года № 2770– КЗ «Об образовании», иными Федеральными законами Российской федерации, Указами Президента Российской федерации, санитарно – эпидемиологическими правилами и нормами (Сан ПиН № 2.4.1.30.49 – 13), утверждёнными Постановлением Главного государственного санитарного врача Российской Федерации от 15.05.2013 года №26, Уставом ДОУ, Приказом Минобрнауки России от 08.04.2014 года №293 «Об утверждении Порядка приёма на обучение по образовательным программам дошкольного образования».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1.2. Настоящие Правила приняты с целью обеспечения прав на получение дошкольного образования, присмотра и ухода за воспитанниками в воз</w:t>
      </w:r>
      <w:r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расте предусмотренном Уставом МКДОУ № 5</w:t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 xml:space="preserve"> лет до прекращения образовательных отношений.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1.3. Правила приёма в ДОУ на обучения по основной образовательной программе должны обеспечивать приём граждан, имеющих право на получение дошкольного образования соответствующего уровня и проживающих на территории, за которой закреплено ДОУ.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 xml:space="preserve">1.4. Иностранные граждане обладают равными с гражданами Российской Федерации правами на получение дошкольного образования. Прием иностранных граждан и лиц без гражданства, в том числе соотечественников за рубежом, в </w:t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lastRenderedPageBreak/>
        <w:t>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1.5. В приёме в ДОУ может быть отказано только по причине отсутствия в нём свободных мест. В случае отсутствия мест в ДОУ родители (законные представители) ребенка для решения вопроса о его устройстве в другое ДОУ обращаются непосредственно в орган местного самоуправления, осуществляющий управление в сфере образования.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2. Порядок приема (зачисления) детей в ДОУ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2.1. Прием в образовательную организацию осуществляется на основании следующих документов: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- направления выданного Уполномоченным органом муниц</w:t>
      </w:r>
      <w:r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 xml:space="preserve">ипального образования Карабудахкентский </w:t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 xml:space="preserve"> район.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- заявления о приеме в образовательное учреждение родителя (законного представителя ребенка (Приложение № 1);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при предъявлении родителем (законным представителем):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- паспорта заявителя;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- свидетельства о рождении ребенка;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- свидетельства о регистрации по месту жительства ребенка.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В заявлении родителями (законными представителями) ребенка указываются следующие сведения: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- фамилия, имя, отчество (последнее при наличии) ребенка;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- дата и место рождения ребенка;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- фамилия, имя, отчество (последнее при наличии) родителей (законных представителей) ребенка;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- адрес места жительства ребенка, его родителей (законных представителей);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- контакные телефоны родителей (законных представителей) ребенка.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 xml:space="preserve">Примерная форма заявления размещается на информационном стенде и на </w:t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lastRenderedPageBreak/>
        <w:t>официальном сайте ДОУ в сети Интернет.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Прием детей впервые поступающих, осуществляется на основании медицинского заключения.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Лицо, осуществляющее прием завлений, заверяет копии, после чего оригиналы документов возвращаются родителю (законному представителю) ребенка.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2.2. Заявление о приеме в ДОУ и прилагаемые к нему документы, представленные родителями (законными представителями) детей, регистрируются руководителем или ответственным лицом за прием документов, в Журнале приема заявлений о приеме в образовательную организацию (Приложение № 2). После регистрации заявления родителю (законному представителю) ребенка выдается расписка в получении документов (Приложение №3).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2.3. Прием в ДОУ оформляется приказом руководителя ДОУ.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2.4. Взаимоотношения между ДОУ и родителями (законными представителями) регулируются договором об образовании по образовательным программам дошкольного образования,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содержание ребенка в ДОУ.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2.5. Договор заключается в 2-х экземплярах, имеющих одинаковую юридическую силу, с выдачей 1-го экземпляра договора родителю (законному представителю), другой – помещается в личное дело воспитанника (Приложение № 4).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2.6. При приёме детей ДОУ обязано ознакомить родителей (законных представителей) со следующими документами: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lastRenderedPageBreak/>
        <w:t>Уставом ДОУ, лицензией на осуществление образовательной деятельности, с учебно – программной документацией и другими документами, регламентирующими организацию и осуществление образовательной деятельности.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2.7. Учет движения контингента воспитанников в ДОУ ведется в Книге учета движения воспитанников.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3.Перевод воспитанников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3.1. Перевод воспитанииков в другие ДОУ осуществляется только с письменного заявления родителей (законных представителей) воспитанника.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3.2. При переводе воспитанника выдаются документы: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- медицинская карта ребенка;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- справка об отсутствии карантина в ДОУ.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3.3. При переводе воспитанника осуществляется расторжение договора между ДОУ и родителями (законными представителями).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3.4. Перевод воспитанника оформляется приказом руководителя об отчислении.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4. Отчисление воспитанника.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4.1. Отчисление воспитанника осуществляется при расторжении договора между ДОУ и родителями (законными представителями) по заявлению родителей (законных представителей) (Приложение № 5).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4.2. При отчислении выдаются документы:</w:t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lang w:eastAsia="ru-RU"/>
        </w:rPr>
        <w:br/>
      </w:r>
      <w:r w:rsidRPr="000D59B6">
        <w:rPr>
          <w:rFonts w:ascii="Arial" w:eastAsia="Times New Roman" w:hAnsi="Arial" w:cs="Arial"/>
          <w:color w:val="655A1B"/>
          <w:sz w:val="24"/>
          <w:szCs w:val="24"/>
          <w:shd w:val="clear" w:color="auto" w:fill="FFFFFF"/>
          <w:lang w:eastAsia="ru-RU"/>
        </w:rPr>
        <w:t>- медицинская карта ребенка;- справка об отсутствии карантина в ДОУ.</w:t>
      </w:r>
    </w:p>
    <w:sectPr w:rsidR="0039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D0"/>
    <w:rsid w:val="000D59B6"/>
    <w:rsid w:val="00160BD0"/>
    <w:rsid w:val="00396BA2"/>
    <w:rsid w:val="00400DD9"/>
    <w:rsid w:val="0043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59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5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AsusPC</dc:creator>
  <cp:keywords/>
  <dc:description/>
  <cp:lastModifiedBy>AsusPC</cp:lastModifiedBy>
  <cp:revision>5</cp:revision>
  <dcterms:created xsi:type="dcterms:W3CDTF">2019-03-30T12:24:00Z</dcterms:created>
  <dcterms:modified xsi:type="dcterms:W3CDTF">2019-03-30T12:38:00Z</dcterms:modified>
</cp:coreProperties>
</file>